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8"/>
        <w:gridCol w:w="4148"/>
      </w:tblGrid>
      <w:tr w:rsidR="006441DC" w:rsidRPr="00CE3770">
        <w:trPr>
          <w:trHeight w:val="1266"/>
        </w:trPr>
        <w:tc>
          <w:tcPr>
            <w:tcW w:w="4148" w:type="dxa"/>
          </w:tcPr>
          <w:p w:rsidR="006441DC" w:rsidRPr="00CE3770" w:rsidRDefault="006441DC" w:rsidP="00CE3770">
            <w:pPr>
              <w:suppressAutoHyphens/>
              <w:spacing w:after="0" w:line="300" w:lineRule="atLeast"/>
              <w:ind w:right="-1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E377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object w:dxaOrig="2700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7.75pt" o:ole="" filled="t">
                  <v:fill color2="black"/>
                  <v:imagedata r:id="rId5" o:title=""/>
                </v:shape>
                <o:OLEObject Type="Embed" ProgID="Paint.Picture" ShapeID="_x0000_i1025" DrawAspect="Content" ObjectID="_1811773412" r:id="rId6"/>
              </w:object>
            </w:r>
          </w:p>
        </w:tc>
        <w:tc>
          <w:tcPr>
            <w:tcW w:w="4148" w:type="dxa"/>
          </w:tcPr>
          <w:p w:rsidR="006441DC" w:rsidRPr="00CE3770" w:rsidRDefault="006441DC" w:rsidP="00CE3770">
            <w:pPr>
              <w:suppressAutoHyphens/>
              <w:spacing w:after="0" w:line="240" w:lineRule="auto"/>
              <w:ind w:right="111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  <w:lang w:eastAsia="el-GR"/>
              </w:rPr>
              <w:pict>
                <v:shape id="Εικόνα 1" o:spid="_x0000_i1026" type="#_x0000_t75" alt="https://geodata.gov.gr/uploads/group/organizations/ggpp.jpg" style="width:54pt;height:55.5pt;visibility:visible">
                  <v:imagedata r:id="rId7" o:title=""/>
                </v:shape>
              </w:pict>
            </w:r>
          </w:p>
        </w:tc>
      </w:tr>
      <w:tr w:rsidR="006441DC" w:rsidRPr="00CE3770">
        <w:trPr>
          <w:trHeight w:val="986"/>
        </w:trPr>
        <w:tc>
          <w:tcPr>
            <w:tcW w:w="4148" w:type="dxa"/>
          </w:tcPr>
          <w:p w:rsidR="006441DC" w:rsidRPr="00CE3770" w:rsidRDefault="006441DC" w:rsidP="00CE3770">
            <w:pPr>
              <w:suppressAutoHyphens/>
              <w:spacing w:after="0" w:line="276" w:lineRule="auto"/>
              <w:ind w:right="-154"/>
              <w:rPr>
                <w:rFonts w:ascii="Verdana" w:hAnsi="Verdana" w:cs="Verdana"/>
                <w:b/>
                <w:bCs/>
                <w:sz w:val="20"/>
                <w:szCs w:val="20"/>
                <w:lang w:eastAsia="zh-CN"/>
              </w:rPr>
            </w:pPr>
            <w:r w:rsidRPr="00CE3770">
              <w:rPr>
                <w:rFonts w:ascii="Verdana" w:hAnsi="Verdana" w:cs="Verdana"/>
                <w:b/>
                <w:bCs/>
                <w:sz w:val="20"/>
                <w:szCs w:val="20"/>
                <w:lang w:eastAsia="zh-CN"/>
              </w:rPr>
              <w:t>ΔΗΜΟΣ ΑΓΙΑΣ</w:t>
            </w:r>
          </w:p>
          <w:p w:rsidR="006441DC" w:rsidRPr="00CE3770" w:rsidRDefault="006441DC" w:rsidP="00CE3770">
            <w:pPr>
              <w:suppressAutoHyphens/>
              <w:spacing w:after="0" w:line="276" w:lineRule="auto"/>
              <w:ind w:right="-154"/>
              <w:rPr>
                <w:rFonts w:ascii="Verdana" w:hAnsi="Verdana" w:cs="Verdana"/>
                <w:b/>
                <w:bCs/>
                <w:sz w:val="20"/>
                <w:szCs w:val="20"/>
                <w:lang w:eastAsia="zh-CN"/>
              </w:rPr>
            </w:pPr>
            <w:r w:rsidRPr="00CE3770">
              <w:rPr>
                <w:rFonts w:ascii="Verdana" w:hAnsi="Verdana" w:cs="Verdana"/>
                <w:b/>
                <w:bCs/>
                <w:sz w:val="20"/>
                <w:szCs w:val="20"/>
                <w:lang w:eastAsia="zh-CN"/>
              </w:rPr>
              <w:t xml:space="preserve">ΤΜΗΜΑ ΠΕΡΙΒΑΛΛΟΝΤΟΣ &amp; </w:t>
            </w:r>
          </w:p>
          <w:p w:rsidR="006441DC" w:rsidRPr="00CE3770" w:rsidRDefault="006441DC" w:rsidP="00CE3770">
            <w:pPr>
              <w:suppressAutoHyphens/>
              <w:spacing w:after="0" w:line="276" w:lineRule="auto"/>
              <w:ind w:right="-1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E3770">
              <w:rPr>
                <w:rFonts w:ascii="Verdana" w:hAnsi="Verdana" w:cs="Verdana"/>
                <w:b/>
                <w:bCs/>
                <w:sz w:val="20"/>
                <w:szCs w:val="20"/>
                <w:lang w:eastAsia="zh-CN"/>
              </w:rPr>
              <w:t>ΠΟΛΙΤΙΚΗΣ ΠΡΟΣΤΑΣΙΑΣ</w:t>
            </w:r>
          </w:p>
        </w:tc>
        <w:tc>
          <w:tcPr>
            <w:tcW w:w="4148" w:type="dxa"/>
          </w:tcPr>
          <w:p w:rsidR="006441DC" w:rsidRPr="00CE3770" w:rsidRDefault="006441DC" w:rsidP="00CE3770">
            <w:pPr>
              <w:tabs>
                <w:tab w:val="left" w:pos="1035"/>
              </w:tabs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Αγιά 18/06</w:t>
            </w:r>
            <w:r w:rsidRPr="00CE3770">
              <w:rPr>
                <w:rFonts w:ascii="Verdana" w:hAnsi="Verdana" w:cs="Verdana"/>
                <w:b/>
                <w:bCs/>
                <w:sz w:val="20"/>
                <w:szCs w:val="20"/>
              </w:rPr>
              <w:t>/2025</w:t>
            </w:r>
          </w:p>
          <w:p w:rsidR="006441DC" w:rsidRPr="00CE3770" w:rsidRDefault="006441DC" w:rsidP="00CE3770">
            <w:pPr>
              <w:tabs>
                <w:tab w:val="left" w:pos="1035"/>
              </w:tabs>
              <w:spacing w:after="0" w:line="240" w:lineRule="auto"/>
              <w:rPr>
                <w:lang w:val="en-US"/>
              </w:rPr>
            </w:pPr>
          </w:p>
        </w:tc>
      </w:tr>
    </w:tbl>
    <w:p w:rsidR="006441DC" w:rsidRDefault="006441DC" w:rsidP="007C6DF7">
      <w:pPr>
        <w:suppressAutoHyphens/>
        <w:spacing w:after="0" w:line="300" w:lineRule="atLeast"/>
        <w:ind w:right="-154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441DC" w:rsidRPr="003866F0" w:rsidRDefault="006441DC" w:rsidP="007C6DF7">
      <w:pPr>
        <w:suppressAutoHyphens/>
        <w:spacing w:after="0" w:line="300" w:lineRule="atLeast"/>
        <w:ind w:right="-154"/>
        <w:jc w:val="center"/>
        <w:rPr>
          <w:rFonts w:ascii="Times New Roman" w:hAnsi="Times New Roman" w:cs="Times New Roman"/>
          <w:b/>
          <w:bCs/>
          <w:sz w:val="32"/>
          <w:szCs w:val="32"/>
          <w:lang w:eastAsia="zh-CN"/>
        </w:rPr>
      </w:pPr>
      <w:r w:rsidRPr="003866F0">
        <w:rPr>
          <w:rFonts w:ascii="Times New Roman" w:hAnsi="Times New Roman" w:cs="Times New Roman"/>
          <w:b/>
          <w:bCs/>
          <w:sz w:val="32"/>
          <w:szCs w:val="32"/>
          <w:lang w:eastAsia="zh-CN"/>
        </w:rPr>
        <w:t>ΑΝΑΚΟΙΝΩΣΗ</w:t>
      </w:r>
    </w:p>
    <w:p w:rsidR="006441DC" w:rsidRPr="007C6DF7" w:rsidRDefault="006441DC" w:rsidP="001A3A25">
      <w:pPr>
        <w:suppressAutoHyphens/>
        <w:spacing w:after="0" w:line="300" w:lineRule="atLeast"/>
        <w:ind w:right="-154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ΝΕΑ ΔΙΑΔΙΚΑΣΙΑ ΓΙΑ ΤΟΝ ΚΑΘΑΡΙΣΜΟ ΟΙΚΟΠΕΔΩΝ</w:t>
      </w:r>
    </w:p>
    <w:p w:rsidR="006441DC" w:rsidRDefault="006441DC" w:rsidP="007C6DF7">
      <w:pPr>
        <w:suppressAutoHyphens/>
        <w:spacing w:after="0" w:line="300" w:lineRule="atLeast"/>
        <w:ind w:right="-154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441DC" w:rsidRDefault="006441DC" w:rsidP="009230ED">
      <w:pPr>
        <w:pStyle w:val="NormalWeb"/>
        <w:jc w:val="both"/>
      </w:pPr>
      <w:r>
        <w:t xml:space="preserve">Το Τμήμα Πολιτικής Προστασίας του Δήμου Αγιάς ενημερώνει ό,τι σύμφωνα με τη </w:t>
      </w:r>
      <w:r>
        <w:rPr>
          <w:rStyle w:val="Strong"/>
        </w:rPr>
        <w:t>νέα Κοινή Υπουργική απόφαση</w:t>
      </w:r>
      <w:r>
        <w:t xml:space="preserve"> (ΚΥΑ) 1402 ΥΠ/2025 (ΦΕΚ Β’ 2689/30.05.2025), τίθεται σε εφαρμογή η υποχρέωση καθαρισμού οικοπέδων και  ακάλυπτων χώρων και η δήλωση καθαρισμού τους στην ψηφιακή πλατφόρμα  </w:t>
      </w:r>
      <w:hyperlink r:id="rId8" w:tgtFrame="_blank" w:history="1">
        <w:r>
          <w:rPr>
            <w:rStyle w:val="Hyperlink"/>
          </w:rPr>
          <w:t>https://akatharista.apps.gov.gr/</w:t>
        </w:r>
      </w:hyperlink>
      <w:r>
        <w:t xml:space="preserve">  για την αποτροπή κινδύνων πυρκαγιάς ενόψει της αντιπυρικής περιόδου.</w:t>
      </w:r>
    </w:p>
    <w:p w:rsidR="006441DC" w:rsidRDefault="006441DC" w:rsidP="009230ED">
      <w:pPr>
        <w:pStyle w:val="NormalWeb"/>
        <w:jc w:val="both"/>
      </w:pPr>
      <w:r>
        <w:t xml:space="preserve">Ο </w:t>
      </w:r>
      <w:r>
        <w:rPr>
          <w:rStyle w:val="Strong"/>
        </w:rPr>
        <w:t xml:space="preserve">Δήμος Αγιάς </w:t>
      </w:r>
      <w:r>
        <w:t xml:space="preserve"> έχει επιχειρησιακή αρμοδιότητα και συμμετέχει ενεργά:</w:t>
      </w:r>
    </w:p>
    <w:p w:rsidR="006441DC" w:rsidRDefault="006441DC" w:rsidP="009230ED">
      <w:pPr>
        <w:pStyle w:val="NormalWeb"/>
        <w:jc w:val="both"/>
      </w:pPr>
      <w:r>
        <w:rPr>
          <w:rStyle w:val="Strong"/>
        </w:rPr>
        <w:t>Στον δειγματοληπτικό</w:t>
      </w:r>
      <w:r>
        <w:t xml:space="preserve"> έλεγχο τουλάχιστον στο 5% των δηλώσεων καθαρισμού,</w:t>
      </w:r>
    </w:p>
    <w:p w:rsidR="006441DC" w:rsidRDefault="006441DC" w:rsidP="009230ED">
      <w:pPr>
        <w:pStyle w:val="NormalWeb"/>
        <w:jc w:val="both"/>
      </w:pPr>
      <w:r>
        <w:rPr>
          <w:rStyle w:val="Strong"/>
        </w:rPr>
        <w:t>Στην παρακολούθηση συμμόρφωσης</w:t>
      </w:r>
      <w:r>
        <w:t xml:space="preserve"> των ιδιοκτητών,</w:t>
      </w:r>
    </w:p>
    <w:p w:rsidR="006441DC" w:rsidRDefault="006441DC" w:rsidP="009230ED">
      <w:pPr>
        <w:pStyle w:val="NormalWeb"/>
        <w:jc w:val="both"/>
      </w:pPr>
      <w:r>
        <w:rPr>
          <w:rStyle w:val="Strong"/>
        </w:rPr>
        <w:t>Στην αυτεπάγγελτη παρέμβαση</w:t>
      </w:r>
      <w:r>
        <w:t xml:space="preserve"> για τον καθαρισμό και αποψίλωση οικοπέδων που δεν έχουν καθαριστεί, με χρέωση των εξόδων στον ιδιοκτήτη.</w:t>
      </w:r>
    </w:p>
    <w:p w:rsidR="006441DC" w:rsidRDefault="006441DC" w:rsidP="009230ED">
      <w:pPr>
        <w:pStyle w:val="NormalWeb"/>
        <w:jc w:val="both"/>
        <w:rPr>
          <w:rFonts w:cs="Calibri"/>
        </w:rPr>
      </w:pPr>
      <w:r>
        <w:t xml:space="preserve">Οι ιδιοκτήτες οικοπέδων και ακάλυπτων χώρων όφειλαν να υποβάλλουν ηλεκτρονικά τη δήλωση καθαρισμού έως την </w:t>
      </w:r>
      <w:r>
        <w:rPr>
          <w:rStyle w:val="Strong"/>
        </w:rPr>
        <w:t>15η Ιουνίου 2025,</w:t>
      </w:r>
      <w:r>
        <w:t xml:space="preserve"> μέσω της ψηφιακής  πλατφόρμας: </w:t>
      </w:r>
      <w:r>
        <w:rPr>
          <w:rFonts w:cs="Calibri"/>
        </w:rPr>
        <w:t> </w:t>
      </w:r>
      <w:hyperlink r:id="rId9" w:tgtFrame="_blank" w:history="1">
        <w:r>
          <w:rPr>
            <w:rStyle w:val="Hyperlink"/>
          </w:rPr>
          <w:t>https://akatharista.apps.gov.gr/</w:t>
        </w:r>
      </w:hyperlink>
    </w:p>
    <w:p w:rsidR="006441DC" w:rsidRDefault="006441DC" w:rsidP="009230ED">
      <w:pPr>
        <w:pStyle w:val="NormalWeb"/>
        <w:jc w:val="both"/>
      </w:pPr>
      <w:r>
        <w:t>Η μη τήρηση των προβλεπόμενων υποχρεώσεων επιφέρει τις εξής συνέπειες:</w:t>
      </w:r>
    </w:p>
    <w:p w:rsidR="006441DC" w:rsidRDefault="006441DC" w:rsidP="009230ED">
      <w:pPr>
        <w:pStyle w:val="NormalWeb"/>
        <w:jc w:val="both"/>
      </w:pPr>
      <w:r>
        <w:rPr>
          <w:rStyle w:val="Strong"/>
        </w:rPr>
        <w:t>Διοικητικό πρόστιμο</w:t>
      </w:r>
      <w:r>
        <w:t xml:space="preserve"> ύψους 1.000 € για τη μη δήλωση,</w:t>
      </w:r>
    </w:p>
    <w:p w:rsidR="006441DC" w:rsidRDefault="006441DC" w:rsidP="009230ED">
      <w:pPr>
        <w:pStyle w:val="NormalWeb"/>
        <w:jc w:val="both"/>
      </w:pPr>
      <w:r>
        <w:rPr>
          <w:rStyle w:val="Strong"/>
        </w:rPr>
        <w:t>Ποινικές κυρώσεις</w:t>
      </w:r>
      <w:r>
        <w:t xml:space="preserve"> και μεγάλα χρηματικά πρόστιμα για ψευδείς δηλώσεις,</w:t>
      </w:r>
    </w:p>
    <w:p w:rsidR="006441DC" w:rsidRDefault="006441DC" w:rsidP="009230ED">
      <w:pPr>
        <w:pStyle w:val="NormalWeb"/>
        <w:jc w:val="both"/>
      </w:pPr>
      <w:r>
        <w:rPr>
          <w:rStyle w:val="Strong"/>
        </w:rPr>
        <w:t>Αυτεπάγγελτο καθαρισμό</w:t>
      </w:r>
      <w:r>
        <w:t xml:space="preserve"> από τον Δήμο, με χρέωση των εξόδων στον ιδιοκτήτη.</w:t>
      </w:r>
    </w:p>
    <w:p w:rsidR="006441DC" w:rsidRDefault="006441DC" w:rsidP="009230ED">
      <w:pPr>
        <w:pStyle w:val="NormalWeb"/>
        <w:jc w:val="both"/>
      </w:pPr>
      <w:r>
        <w:t xml:space="preserve">Οι πολίτες που επιθυμούν να αναφέρουν περιπτώσεις ακαθάριστων οικοπέδων μπορούν να το πράξουν </w:t>
      </w:r>
      <w:r w:rsidRPr="00324D27">
        <w:rPr>
          <w:b/>
          <w:bCs/>
        </w:rPr>
        <w:t xml:space="preserve">αποκλειστικά μέσω </w:t>
      </w:r>
      <w:r>
        <w:rPr>
          <w:b/>
          <w:bCs/>
        </w:rPr>
        <w:t>της</w:t>
      </w:r>
      <w:r>
        <w:t xml:space="preserve"> ψηφιακής πλατφόρμας(</w:t>
      </w:r>
      <w:hyperlink r:id="rId10" w:tgtFrame="_blank" w:history="1">
        <w:r>
          <w:rPr>
            <w:rStyle w:val="Hyperlink"/>
          </w:rPr>
          <w:t>https://akatharista.apps.gov.gr/</w:t>
        </w:r>
      </w:hyperlink>
      <w:r>
        <w:t>).</w:t>
      </w:r>
    </w:p>
    <w:p w:rsidR="006441DC" w:rsidRDefault="006441DC" w:rsidP="009230ED">
      <w:pPr>
        <w:pStyle w:val="NormalWeb"/>
        <w:jc w:val="both"/>
      </w:pPr>
      <w:r>
        <w:rPr>
          <w:rStyle w:val="Strong"/>
        </w:rPr>
        <w:t>Η Πυροσβεστική Υπηρεσία</w:t>
      </w:r>
      <w:r>
        <w:t xml:space="preserve"> είναι ο αρμόδιος φορέας για τη διαχείριση των καταγγελιών, την διενέργεια ελέγχων και την επιβολή των προβλεπόμενων κυρώσεων. Ο Δήμος Αγιάς και το Τμήμα Πολιτικής Προστασίας δεν έχουν ρόλο στην αξιολόγηση ή διαχείριση των καταγγελιών.</w:t>
      </w:r>
    </w:p>
    <w:p w:rsidR="006441DC" w:rsidRDefault="006441DC" w:rsidP="009230ED">
      <w:pPr>
        <w:pStyle w:val="NormalWeb"/>
        <w:jc w:val="both"/>
      </w:pPr>
      <w:r>
        <w:t> </w:t>
      </w:r>
    </w:p>
    <w:p w:rsidR="006441DC" w:rsidRDefault="006441DC" w:rsidP="009230ED">
      <w:pPr>
        <w:pStyle w:val="NormalWeb"/>
        <w:jc w:val="both"/>
      </w:pPr>
      <w:r>
        <w:t>Για πληροφορίες και υποστήριξη απευθυνθείτε στο:</w:t>
      </w:r>
    </w:p>
    <w:p w:rsidR="006441DC" w:rsidRPr="00324D27" w:rsidRDefault="006441DC" w:rsidP="009230ED">
      <w:pPr>
        <w:pStyle w:val="NormalWeb"/>
        <w:jc w:val="both"/>
        <w:rPr>
          <w:rFonts w:cs="Calibri"/>
        </w:rPr>
      </w:pPr>
      <w:r>
        <w:rPr>
          <w:rStyle w:val="Strong"/>
        </w:rPr>
        <w:t>Τμήμα Πολιτικής Προστασίας Δήμου Αγιάς.</w:t>
      </w:r>
    </w:p>
    <w:p w:rsidR="006441DC" w:rsidRDefault="006441DC" w:rsidP="009230ED">
      <w:pPr>
        <w:pStyle w:val="NormalWeb"/>
        <w:jc w:val="both"/>
        <w:rPr>
          <w:rFonts w:cs="Calibri"/>
        </w:rPr>
      </w:pPr>
      <w:r>
        <w:t>Τηλέφωνο: 2494306062, 2494306063</w:t>
      </w:r>
    </w:p>
    <w:p w:rsidR="006441DC" w:rsidRPr="00CB66E2" w:rsidRDefault="006441DC" w:rsidP="009230ED">
      <w:pPr>
        <w:pStyle w:val="NormalWeb"/>
        <w:jc w:val="both"/>
        <w:rPr>
          <w:rFonts w:cs="Calibri"/>
        </w:rPr>
      </w:pPr>
      <w:r w:rsidRPr="00324D27">
        <w:rPr>
          <w:lang w:val="en-GB"/>
        </w:rPr>
        <w:t>Email</w:t>
      </w:r>
      <w:r w:rsidRPr="00CB66E2">
        <w:t xml:space="preserve">: </w:t>
      </w:r>
      <w:hyperlink r:id="rId11" w:history="1">
        <w:r w:rsidRPr="00456941">
          <w:rPr>
            <w:rStyle w:val="Hyperlink"/>
            <w:lang w:val="en-US"/>
          </w:rPr>
          <w:t>polprost</w:t>
        </w:r>
        <w:r w:rsidRPr="00CB66E2">
          <w:rPr>
            <w:rStyle w:val="Hyperlink"/>
          </w:rPr>
          <w:t>@0776.</w:t>
        </w:r>
        <w:r w:rsidRPr="00456941">
          <w:rPr>
            <w:rStyle w:val="Hyperlink"/>
            <w:lang w:val="en-US"/>
          </w:rPr>
          <w:t>syzefxis</w:t>
        </w:r>
        <w:r w:rsidRPr="00CB66E2">
          <w:rPr>
            <w:rStyle w:val="Hyperlink"/>
          </w:rPr>
          <w:t>.</w:t>
        </w:r>
        <w:r w:rsidRPr="00456941">
          <w:rPr>
            <w:rStyle w:val="Hyperlink"/>
            <w:lang w:val="en-US"/>
          </w:rPr>
          <w:t>gov</w:t>
        </w:r>
        <w:r w:rsidRPr="00CB66E2">
          <w:rPr>
            <w:rStyle w:val="Hyperlink"/>
          </w:rPr>
          <w:t>.</w:t>
        </w:r>
        <w:r w:rsidRPr="00456941">
          <w:rPr>
            <w:rStyle w:val="Hyperlink"/>
            <w:lang w:val="en-US"/>
          </w:rPr>
          <w:t>gr</w:t>
        </w:r>
      </w:hyperlink>
      <w:r w:rsidRPr="00CB66E2">
        <w:t xml:space="preserve"> </w:t>
      </w:r>
    </w:p>
    <w:p w:rsidR="006441DC" w:rsidRPr="008E7F2D" w:rsidRDefault="006441DC" w:rsidP="00271C69">
      <w:pPr>
        <w:tabs>
          <w:tab w:val="left" w:pos="673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l-GR"/>
        </w:rPr>
      </w:pPr>
      <w:r w:rsidRPr="008E7F2D">
        <w:rPr>
          <w:rFonts w:ascii="Times New Roman" w:hAnsi="Times New Roman" w:cs="Times New Roman"/>
          <w:b/>
          <w:bCs/>
          <w:sz w:val="24"/>
          <w:szCs w:val="24"/>
          <w:lang w:eastAsia="el-GR"/>
        </w:rPr>
        <w:t>Με τιμή</w:t>
      </w:r>
    </w:p>
    <w:p w:rsidR="006441DC" w:rsidRPr="008E7F2D" w:rsidRDefault="006441DC" w:rsidP="00FD4500">
      <w:pPr>
        <w:tabs>
          <w:tab w:val="left" w:pos="673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l-GR"/>
        </w:rPr>
      </w:pPr>
      <w:r w:rsidRPr="008E7F2D">
        <w:rPr>
          <w:rFonts w:ascii="Times New Roman" w:hAnsi="Times New Roman" w:cs="Times New Roman"/>
          <w:b/>
          <w:bCs/>
          <w:sz w:val="24"/>
          <w:szCs w:val="24"/>
          <w:lang w:eastAsia="el-GR"/>
        </w:rPr>
        <w:t>Ο Αντιδήμαρχος Πολιτικής Προστασίας</w:t>
      </w:r>
    </w:p>
    <w:p w:rsidR="006441DC" w:rsidRPr="008E7F2D" w:rsidRDefault="006441DC" w:rsidP="00271C69">
      <w:pPr>
        <w:tabs>
          <w:tab w:val="left" w:pos="673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el-GR"/>
        </w:rPr>
      </w:pPr>
    </w:p>
    <w:p w:rsidR="006441DC" w:rsidRPr="008E7F2D" w:rsidRDefault="006441DC" w:rsidP="00271C69">
      <w:pPr>
        <w:tabs>
          <w:tab w:val="left" w:pos="673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l-GR"/>
        </w:rPr>
        <w:t>Αργυρούλης Ιωάννης</w:t>
      </w:r>
    </w:p>
    <w:p w:rsidR="006441DC" w:rsidRDefault="006441DC"/>
    <w:sectPr w:rsidR="006441DC" w:rsidSect="00324D27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12AA9"/>
    <w:multiLevelType w:val="hybridMultilevel"/>
    <w:tmpl w:val="9A7E83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3C06C99"/>
    <w:multiLevelType w:val="multilevel"/>
    <w:tmpl w:val="F6E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D893D63"/>
    <w:multiLevelType w:val="hybridMultilevel"/>
    <w:tmpl w:val="D3CCDD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58C"/>
    <w:rsid w:val="00025444"/>
    <w:rsid w:val="00061062"/>
    <w:rsid w:val="00086507"/>
    <w:rsid w:val="000D4B95"/>
    <w:rsid w:val="00103D3E"/>
    <w:rsid w:val="0015636D"/>
    <w:rsid w:val="001A3A25"/>
    <w:rsid w:val="001B10CD"/>
    <w:rsid w:val="001D59A6"/>
    <w:rsid w:val="001F4D87"/>
    <w:rsid w:val="0020739D"/>
    <w:rsid w:val="00211BB1"/>
    <w:rsid w:val="00271C69"/>
    <w:rsid w:val="00317D54"/>
    <w:rsid w:val="00324D27"/>
    <w:rsid w:val="00341DF9"/>
    <w:rsid w:val="00344D4C"/>
    <w:rsid w:val="003866F0"/>
    <w:rsid w:val="00397AE8"/>
    <w:rsid w:val="003E4291"/>
    <w:rsid w:val="00456941"/>
    <w:rsid w:val="00471690"/>
    <w:rsid w:val="00480CD3"/>
    <w:rsid w:val="00555BF1"/>
    <w:rsid w:val="006076A7"/>
    <w:rsid w:val="006441DC"/>
    <w:rsid w:val="00677272"/>
    <w:rsid w:val="0070560A"/>
    <w:rsid w:val="00710C78"/>
    <w:rsid w:val="007144F6"/>
    <w:rsid w:val="007568BF"/>
    <w:rsid w:val="00774F3A"/>
    <w:rsid w:val="007C6DF7"/>
    <w:rsid w:val="007E272A"/>
    <w:rsid w:val="007F65E4"/>
    <w:rsid w:val="0087543D"/>
    <w:rsid w:val="008B01DC"/>
    <w:rsid w:val="008B4B7C"/>
    <w:rsid w:val="008B6F03"/>
    <w:rsid w:val="008D755A"/>
    <w:rsid w:val="008E7F2D"/>
    <w:rsid w:val="009230ED"/>
    <w:rsid w:val="00933F3B"/>
    <w:rsid w:val="0097059C"/>
    <w:rsid w:val="00983024"/>
    <w:rsid w:val="009A595D"/>
    <w:rsid w:val="00A24F3A"/>
    <w:rsid w:val="00A3607C"/>
    <w:rsid w:val="00A84F78"/>
    <w:rsid w:val="00A959F5"/>
    <w:rsid w:val="00B60786"/>
    <w:rsid w:val="00B94E4D"/>
    <w:rsid w:val="00BA6A88"/>
    <w:rsid w:val="00C51F23"/>
    <w:rsid w:val="00C51F57"/>
    <w:rsid w:val="00C53FF5"/>
    <w:rsid w:val="00C82144"/>
    <w:rsid w:val="00CB66E2"/>
    <w:rsid w:val="00CC0EE0"/>
    <w:rsid w:val="00CD7F66"/>
    <w:rsid w:val="00CE3770"/>
    <w:rsid w:val="00D619CE"/>
    <w:rsid w:val="00D96F19"/>
    <w:rsid w:val="00DE3F4C"/>
    <w:rsid w:val="00E3758C"/>
    <w:rsid w:val="00ED2E4C"/>
    <w:rsid w:val="00F032B3"/>
    <w:rsid w:val="00F1693F"/>
    <w:rsid w:val="00F36E5E"/>
    <w:rsid w:val="00F85F3A"/>
    <w:rsid w:val="00F910F7"/>
    <w:rsid w:val="00FD1CE7"/>
    <w:rsid w:val="00FD4500"/>
    <w:rsid w:val="00FE311F"/>
    <w:rsid w:val="00FE3B03"/>
    <w:rsid w:val="00FF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DF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C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99"/>
    <w:rsid w:val="007C6DF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A595D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A595D"/>
    <w:rPr>
      <w:color w:val="808080"/>
      <w:shd w:val="clear" w:color="auto" w:fill="auto"/>
    </w:rPr>
  </w:style>
  <w:style w:type="paragraph" w:styleId="ListParagraph">
    <w:name w:val="List Paragraph"/>
    <w:basedOn w:val="Normal"/>
    <w:uiPriority w:val="99"/>
    <w:qFormat/>
    <w:rsid w:val="00471690"/>
    <w:pPr>
      <w:ind w:left="720"/>
    </w:pPr>
  </w:style>
  <w:style w:type="character" w:styleId="Strong">
    <w:name w:val="Strong"/>
    <w:basedOn w:val="DefaultParagraphFont"/>
    <w:uiPriority w:val="99"/>
    <w:qFormat/>
    <w:locked/>
    <w:rsid w:val="00324D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89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9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8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99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8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tharista.apps.gov.g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polprost@0776.syzefxis.gov.g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katharista.apps.gov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katharista.apps.gov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343</Words>
  <Characters>1853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Dimitris Papakostas</dc:creator>
  <cp:keywords/>
  <dc:description/>
  <cp:lastModifiedBy>nikos</cp:lastModifiedBy>
  <cp:revision>5</cp:revision>
  <dcterms:created xsi:type="dcterms:W3CDTF">2025-06-18T14:08:00Z</dcterms:created>
  <dcterms:modified xsi:type="dcterms:W3CDTF">2025-06-18T14:37:00Z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ad891995e638cbf9e45c1c753fda6042d58b1ded8fbeb24f73ad9f7ca8dde62f</vt:lpwstr>
  </property>
</Properties>
</file>